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5C" w:rsidRPr="00CB515C" w:rsidRDefault="00CB515C" w:rsidP="00CB515C">
      <w:pPr>
        <w:rPr>
          <w:rFonts w:ascii="Verdana" w:hAnsi="Verdana"/>
        </w:rPr>
      </w:pPr>
      <w:r w:rsidRPr="00CB515C">
        <w:rPr>
          <w:rFonts w:ascii="Verdana" w:hAnsi="Verdana"/>
        </w:rPr>
        <w:t>Pós-Graduação em Educação da Metodista celebra 20 anos</w:t>
      </w:r>
    </w:p>
    <w:p w:rsidR="00CB515C" w:rsidRPr="00CB515C" w:rsidRDefault="00CB515C" w:rsidP="00CB515C">
      <w:pPr>
        <w:rPr>
          <w:rFonts w:ascii="Verdana" w:hAnsi="Verdana"/>
        </w:rPr>
      </w:pPr>
      <w:r w:rsidRPr="00CB515C">
        <w:rPr>
          <w:rFonts w:ascii="Verdana" w:hAnsi="Verdana"/>
        </w:rPr>
        <w:t>Data será lembrada com Mostra de Produção Acadêmica e Encontro de Egressos</w:t>
      </w:r>
    </w:p>
    <w:p w:rsidR="00CB515C" w:rsidRPr="00CB515C" w:rsidRDefault="00CB515C" w:rsidP="00CB515C">
      <w:pPr>
        <w:rPr>
          <w:rFonts w:ascii="Verdana" w:hAnsi="Verdana"/>
        </w:rPr>
      </w:pPr>
      <w:r w:rsidRPr="00CB515C">
        <w:rPr>
          <w:rFonts w:ascii="Verdana" w:hAnsi="Verdana"/>
        </w:rPr>
        <w:t>Para celebrar os 20 anos de criação em grande estilo, o Programa de Pós-Graduação em Educação da Universidade Metodista de São Paulo promove em maio a XVIII Mostra de Produção Acadêmica e o Encontro de Egressos.</w:t>
      </w:r>
    </w:p>
    <w:p w:rsidR="00CB515C" w:rsidRPr="00CB515C" w:rsidRDefault="002B062A" w:rsidP="00CB515C">
      <w:pPr>
        <w:rPr>
          <w:rFonts w:ascii="Verdana" w:hAnsi="Verdana"/>
        </w:rPr>
      </w:pPr>
      <w:bookmarkStart w:id="0" w:name="_GoBack"/>
      <w:r w:rsidRPr="002B062A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429895</wp:posOffset>
            </wp:positionV>
            <wp:extent cx="4538720" cy="3014345"/>
            <wp:effectExtent l="0" t="0" r="0" b="0"/>
            <wp:wrapSquare wrapText="bothSides"/>
            <wp:docPr id="1" name="Imagem 1" descr="C:\Users\maria.marcoccia\Desktop\Pedagogia-FotoDeniseAd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.marcoccia\Desktop\Pedagogia-FotoDeniseAdam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720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B515C" w:rsidRPr="00CB515C" w:rsidRDefault="00CB515C" w:rsidP="00CB515C">
      <w:pPr>
        <w:rPr>
          <w:rFonts w:ascii="Verdana" w:hAnsi="Verdana"/>
        </w:rPr>
      </w:pPr>
      <w:r w:rsidRPr="00CB515C">
        <w:rPr>
          <w:rFonts w:ascii="Verdana" w:hAnsi="Verdana"/>
        </w:rPr>
        <w:t>Com o tema “PPGE 20 Anos: Desafios e Esperanças para a Educação”, a ação reúne pesquisadores, alunos e egressos que apresentarão temas de pesquisa em diálogo com as emergências da e</w:t>
      </w:r>
      <w:r>
        <w:rPr>
          <w:rFonts w:ascii="Verdana" w:hAnsi="Verdana"/>
        </w:rPr>
        <w:t xml:space="preserve">ducação no Brasil. Além disso, </w:t>
      </w:r>
      <w:r w:rsidRPr="00CB515C">
        <w:rPr>
          <w:rFonts w:ascii="Verdana" w:hAnsi="Verdana"/>
        </w:rPr>
        <w:t>serão destacadas a excelência e a atuação significativa do programa na região do ABC e no País. O encontro pretende despertar olhares de esperança para os cenários contemporâneos, desenhados por desafios e incertezas.</w:t>
      </w:r>
    </w:p>
    <w:p w:rsidR="00CB515C" w:rsidRDefault="00CB515C" w:rsidP="00CB515C"/>
    <w:p w:rsidR="00CB515C" w:rsidRDefault="00CB515C" w:rsidP="00CB515C"/>
    <w:p w:rsidR="00CB515C" w:rsidRDefault="00CB515C" w:rsidP="00CB515C">
      <w:r>
        <w:t>Confira a programação completa:</w:t>
      </w:r>
    </w:p>
    <w:p w:rsidR="00CB515C" w:rsidRDefault="00CB515C" w:rsidP="00CB515C"/>
    <w:p w:rsidR="00CB515C" w:rsidRDefault="00CB515C" w:rsidP="00CB515C">
      <w:r>
        <w:t>21/05 (Auditório Capa)</w:t>
      </w:r>
    </w:p>
    <w:p w:rsidR="00CB515C" w:rsidRDefault="00CB515C" w:rsidP="00CB515C">
      <w:r>
        <w:t>9:00 - 9:10 &gt; Palavra da Pastoral Universitária</w:t>
      </w:r>
    </w:p>
    <w:p w:rsidR="00CB515C" w:rsidRDefault="00CB515C" w:rsidP="00CB515C">
      <w:r>
        <w:t>9:10 - 9:30 &gt; Abertura oficial (Prof. Dr. Paulo Borges Campos Júnior, Profa. Dra. Adriana Barroso de Azevedo, Prof. Dr. Marcelo Furlin)</w:t>
      </w:r>
    </w:p>
    <w:p w:rsidR="00CB515C" w:rsidRDefault="00CB515C" w:rsidP="00CB515C">
      <w:r>
        <w:t xml:space="preserve">9:30 - 10: 45 &gt; Palestra de abertura </w:t>
      </w:r>
    </w:p>
    <w:p w:rsidR="00CB515C" w:rsidRDefault="00CB515C" w:rsidP="00CB515C">
      <w:r>
        <w:t>10:45 - 11:00 &gt; Intervalo</w:t>
      </w:r>
    </w:p>
    <w:p w:rsidR="00CB515C" w:rsidRDefault="00CB515C" w:rsidP="00CB515C">
      <w:r>
        <w:t>11:00 - 12:00 &gt; Colóquio com egressos</w:t>
      </w:r>
    </w:p>
    <w:p w:rsidR="00CB515C" w:rsidRDefault="00CB515C" w:rsidP="00CB515C">
      <w:r>
        <w:t>12:00 - 14:00 &gt; almoço</w:t>
      </w:r>
    </w:p>
    <w:p w:rsidR="00CB515C" w:rsidRDefault="00CB515C" w:rsidP="00CB515C">
      <w:r>
        <w:t>14:00 - 16:00 &gt; mesa-redonda</w:t>
      </w:r>
    </w:p>
    <w:p w:rsidR="00CB515C" w:rsidRDefault="00CB515C" w:rsidP="00CB515C"/>
    <w:p w:rsidR="00CB515C" w:rsidRDefault="00CB515C" w:rsidP="00CB515C"/>
    <w:p w:rsidR="00CB515C" w:rsidRDefault="00CB515C" w:rsidP="00CB515C">
      <w:r>
        <w:t>22/05 (Edifício Capa)</w:t>
      </w:r>
    </w:p>
    <w:p w:rsidR="00CB515C" w:rsidRDefault="00CB515C" w:rsidP="00CB515C">
      <w:r>
        <w:t xml:space="preserve">9:00 - 11:00 &gt; Comunicações Orais </w:t>
      </w:r>
    </w:p>
    <w:p w:rsidR="00CB515C" w:rsidRDefault="00CB515C" w:rsidP="00CB515C">
      <w:r>
        <w:t>11:00 - 12:00 &gt; Apresentação de banners (Hall atrás do Auditório Capa)</w:t>
      </w:r>
    </w:p>
    <w:p w:rsidR="00CB515C" w:rsidRDefault="00CB515C" w:rsidP="00CB515C">
      <w:r>
        <w:t>12:00 - 14:00 &gt; Almoço</w:t>
      </w:r>
    </w:p>
    <w:p w:rsidR="00CB515C" w:rsidRDefault="00CB515C" w:rsidP="00CB515C">
      <w:r>
        <w:t>14:00 - 16:00 &gt; Comunicações Orais</w:t>
      </w:r>
    </w:p>
    <w:p w:rsidR="00CB515C" w:rsidRDefault="00CB515C" w:rsidP="00CB515C"/>
    <w:p w:rsidR="00CB515C" w:rsidRDefault="00CB515C" w:rsidP="00CB515C"/>
    <w:p w:rsidR="00CB515C" w:rsidRDefault="00CB515C" w:rsidP="00CB515C">
      <w:r>
        <w:t>23/05 (Auditório Iota)</w:t>
      </w:r>
    </w:p>
    <w:p w:rsidR="00CB515C" w:rsidRDefault="00CB515C" w:rsidP="00CB515C">
      <w:r>
        <w:t>Seminário Interno de Pesquisa (Apresentações dos Grupos de Pesquisa do PPGE)</w:t>
      </w:r>
    </w:p>
    <w:p w:rsidR="00CB515C" w:rsidRDefault="00CB515C" w:rsidP="00CB515C">
      <w:r>
        <w:t xml:space="preserve">9:00-9:50 &gt; Prof. Dr. Marcelo e Profa. Dra. Izabel Cristina </w:t>
      </w:r>
      <w:proofErr w:type="spellStart"/>
      <w:r>
        <w:t>Petraglia</w:t>
      </w:r>
      <w:proofErr w:type="spellEnd"/>
    </w:p>
    <w:p w:rsidR="00CB515C" w:rsidRDefault="00CB515C" w:rsidP="00CB515C">
      <w:r>
        <w:t>10:00 - 10:50 &gt; Profa. Dra. Adriana Barroso de Azevedo e Prof. Dr. Cláudio Fernando André</w:t>
      </w:r>
    </w:p>
    <w:p w:rsidR="00CB515C" w:rsidRDefault="00CB515C" w:rsidP="00CB515C">
      <w:r>
        <w:t>11:00 - 11:50 &gt; Profa. Dra. Patrícia Margarida Farias Coelho</w:t>
      </w:r>
    </w:p>
    <w:p w:rsidR="00CB515C" w:rsidRDefault="00CB515C" w:rsidP="00CB515C">
      <w:r>
        <w:t xml:space="preserve">12:00- 13:30 &gt; Almoço </w:t>
      </w:r>
    </w:p>
    <w:p w:rsidR="00CB515C" w:rsidRDefault="00CB515C" w:rsidP="00CB515C">
      <w:r>
        <w:t>13:30 - 14:20 &gt; Profa. Dra. Elisabete Ferreira Esteves Campos, Profa. Dra. Cristina Miyuki Hashizume, Prof. Dr. Sérgio Marcus Nogueira Tavares e Prof. Dr. Almir Martins Vieira</w:t>
      </w:r>
    </w:p>
    <w:p w:rsidR="003B02A2" w:rsidRDefault="00CB515C" w:rsidP="00CB515C">
      <w:r>
        <w:t>14:30 - 15:20 &gt; Profa. Dra. Denise D’ Aurea Tardeli</w:t>
      </w:r>
    </w:p>
    <w:sectPr w:rsidR="003B0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5C"/>
    <w:rsid w:val="002B062A"/>
    <w:rsid w:val="003B02A2"/>
    <w:rsid w:val="00CB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D7BA9-0B55-4680-89DC-BB7E9896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Marcoccia</dc:creator>
  <cp:keywords/>
  <dc:description/>
  <cp:lastModifiedBy>Maria Luisa Marcoccia</cp:lastModifiedBy>
  <cp:revision>2</cp:revision>
  <dcterms:created xsi:type="dcterms:W3CDTF">2019-04-17T18:32:00Z</dcterms:created>
  <dcterms:modified xsi:type="dcterms:W3CDTF">2019-04-17T19:23:00Z</dcterms:modified>
</cp:coreProperties>
</file>